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24.5025634765625" w:line="239.9042272567749" w:lineRule="auto"/>
        <w:ind w:right="21.544189453125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Oh’laville</w:t>
      </w:r>
    </w:p>
    <w:p w:rsidR="00000000" w:rsidDel="00000000" w:rsidP="00000000" w:rsidRDefault="00000000" w:rsidRPr="00000000" w14:paraId="00000002">
      <w:pPr>
        <w:widowControl w:val="0"/>
        <w:spacing w:before="524.5025634765625" w:line="239.9042272567749" w:lineRule="auto"/>
        <w:ind w:right="21.544189453125"/>
        <w:rPr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Ganadora de la convocatoria de agrupaciones de mediana trayectoria de programación Rock, esta agrupación tiene tres álbumes de estudio, Pedazos de Papel, Anaranjado y y Soles Negros, además de Soles Negros en Vivo. Ha participado en Rock al Parque, Día del Rock, Festival Centro, y ha sido telonero de Vetusta Morla de España y de Slash ft. Myles Kennedy and the Conspirators. El próximo año se presentará en el Vive Latino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24.5025634765625" w:line="239.9042272567749" w:lineRule="auto"/>
        <w:ind w:right="21.544189453125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LaTenaz</w:t>
      </w:r>
    </w:p>
    <w:p w:rsidR="00000000" w:rsidDel="00000000" w:rsidP="00000000" w:rsidRDefault="00000000" w:rsidRPr="00000000" w14:paraId="00000004">
      <w:pPr>
        <w:widowControl w:val="0"/>
        <w:spacing w:before="233.447265625" w:line="218.09454917907715" w:lineRule="auto"/>
        <w:ind w:left="13.64013671875" w:right="151.5625" w:firstLine="8.35998535156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lo largo de su amplia carrera musical, LaTenaz ha hecho parte numerosos proyectos en la ciudad como Supervelcro y Flora Caníbal, y ahora se consolida como una de las voces más potentes de la escena capitalina, un talento que le permite contar historias de una forma única, a la vez que usa sonidos de antaño como el tango, el vals y la música latinoamericana, que pone al servicio del rock y el blues y bautiza rockarrabalero.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Klaxon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Agrupación bogotana con 21 años de trayectoria y dos producciones discográficas. Su  propuesta musical mezcla los géneros del ska y el reggae con elementos musicales diversos del rock latino, bolero, cumbia, murga y salsa, entre otros. Ha realizado giras por Canadá, México, Ecuador, Perú, Chile y Argentina, con presentaciones en cinco ediciones de Rock al Parque y en otros festivales como Altavoz y El Rastazo.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Citadino blues &amp; rock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más de 20 años de trayectoria en los escenarios, Citadino blues &amp; rock crea música con influencia de bandas clásicas y con tendencias variadas, desde el blues hasta el funk, con letras en español. Han participado en Rock al Parque, en Altavoz y en el Medellín Blues Fest, en Colombia, además del Festival Internacional Quito Blues y el Festival Intercultural Atahualpa Rock de Guayaquil, en Ecuador.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Electric Mistakes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b3b3b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Formada en el 2013 en Bogotá, es una banda de rock alternativo, que cuenta ya tres discos de estudio en su carrera musical, titulados Chavela, Vicente y Lola. Han estado en el Festival Hermoso Ruido, Festival Estéreo Picnic y Festival Centro en Bogotá, además de otros del país como Altavoz de Medellín. Han sido teloneros de Kaiser Chiefs (2016), El Mató un Policía Motorizado (2018) en Bogotá y Lolabúm (2019) en Medellín.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b3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punto ska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punto ska es una propuesta ska, fundada en 2014 en Bogotá, bajo el nombre Punto D’incontro. Fusiona el género jamaicano con rock, jazz, reggae, dub y sonidos latinos, con letras llenas de mensajes de unidad, resistencia y amor, ante los problemas sociales actuales. La agrupación produce y dirige el #Skaparatodos Fest, que cuenta dos ediciones en el Teatro al Aire libre La Media Torta.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e0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Superlitio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Agrupación originaria de Cali, nacida a finales de 1997, con 7 álbumes de estudio, un DVD y un álbum grabado en vivo.  Ha sido nominada al </w:t>
      </w:r>
      <w:r w:rsidDel="00000000" w:rsidR="00000000" w:rsidRPr="00000000">
        <w:rPr>
          <w:b w:val="1"/>
          <w:sz w:val="24"/>
          <w:szCs w:val="24"/>
          <w:rtl w:val="0"/>
        </w:rPr>
        <w:t xml:space="preserve">Latin Grammy</w:t>
      </w:r>
      <w:r w:rsidDel="00000000" w:rsidR="00000000" w:rsidRPr="00000000">
        <w:rPr>
          <w:sz w:val="24"/>
          <w:szCs w:val="24"/>
          <w:rtl w:val="0"/>
        </w:rPr>
        <w:t xml:space="preserve">, a los 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Premios Lo Nuestro</w:t>
      </w:r>
      <w:r w:rsidDel="00000000" w:rsidR="00000000" w:rsidRPr="00000000">
        <w:rPr>
          <w:sz w:val="24"/>
          <w:szCs w:val="24"/>
          <w:rtl w:val="0"/>
        </w:rPr>
        <w:t xml:space="preserve"> y fue ganador en los 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Premios Nuestra Tierra</w:t>
      </w:r>
      <w:r w:rsidDel="00000000" w:rsidR="00000000" w:rsidRPr="00000000">
        <w:rPr>
          <w:sz w:val="24"/>
          <w:szCs w:val="24"/>
          <w:rtl w:val="0"/>
        </w:rPr>
        <w:t xml:space="preserve"> y 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Premios Shock</w:t>
      </w:r>
      <w:r w:rsidDel="00000000" w:rsidR="00000000" w:rsidRPr="00000000">
        <w:rPr>
          <w:sz w:val="24"/>
          <w:szCs w:val="24"/>
          <w:rtl w:val="0"/>
        </w:rPr>
        <w:t xml:space="preserve"> en múltiples ocasiones. Cuentan más de 500 conciertos en su trayectoria, entre presentaciones nacionales e internacionales, en países como Estados Unidos, Puerto Rico, México y Panamá. </w:t>
      </w:r>
    </w:p>
    <w:p w:rsidR="00000000" w:rsidDel="00000000" w:rsidP="00000000" w:rsidRDefault="00000000" w:rsidRPr="00000000" w14:paraId="0000001A">
      <w:pPr>
        <w:rPr>
          <w:color w:val="e0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81.519775390625" w:line="234.9058485031128" w:lineRule="auto"/>
        <w:ind w:right="0.27343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Sonoras mil</w:t>
      </w:r>
    </w:p>
    <w:p w:rsidR="00000000" w:rsidDel="00000000" w:rsidP="00000000" w:rsidRDefault="00000000" w:rsidRPr="00000000" w14:paraId="0000001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Agrupación capitalina que logra un sonido tropical experimental, con elementos de funk, reggae, dub, rock, psicodelia cumbiera, salsa, tribal, tropical y electrónica, todos ellos ensamblados en un formato pop. Sonoras Mil ha hecho dos giras nacionales y dos internacionales en Europa, presentándose en diferentes festivales y salas de concierto. Su primer álbum homónimo se lanzó en 2015 y, actualmente, prepara el lanzamiento de su segunda producción discográfica.</w:t>
      </w:r>
    </w:p>
    <w:p w:rsidR="00000000" w:rsidDel="00000000" w:rsidP="00000000" w:rsidRDefault="00000000" w:rsidRPr="00000000" w14:paraId="0000001E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Revólver plateado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casi diez años de trayectoria, Revólver Plateado es una agrupación de amplio reconocimiento en la capital colombiana, que uno el rock y el folk de América latina, cantado en español y con una estética sonora permeada por la melancolía del blues, sonidos electrónicos del new age y los escritos sinceros, viscerales y poéticos que atraviesan cada una de las vidas de sus integrantes. Tiene tres álbumes de estudio: Revólver Plateado, Luz de San Telmo y Rojo.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Brina Quoya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Proyecto solista de Ana González, conocida por su talento como bajista, inicialmente como parte de proyectos musicales como Cabas, Vicente García y Mad Tree, que la han llevado a escenarios nacionales e internacionales como Rock al Parque, Grito Latino en Costa Rica, Vive Latino y Rock por la vida en México. Actualmente tiene un EP homónimo, que figuró en los conteos de 2020 de Shock y Radiónica.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Fauces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agrupación bogotana está por lanzar su segunda producción discográfica, luego de pasar por varios escenarios de la capital, con su propuesta musical, que tiene influencias de stoner rock, trip hop y jazz, y se centra en brindar atmósferas sonoras diversas. Entre sus influencias están grupos como Portishead, Pink Floyd, Tame Impala y King Gizzard &amp; The Lizard Wizard.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Andrés Guerrero &amp; Las Luces</w:t>
      </w:r>
    </w:p>
    <w:p w:rsidR="00000000" w:rsidDel="00000000" w:rsidP="00000000" w:rsidRDefault="00000000" w:rsidRPr="00000000" w14:paraId="0000002C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Andrés  Guerrero es un artista nariñense, compositor y productor, radicado en Bogotá, que desde el año 2018 sumó a su propuesta a Las Luces, un grupo de músicos experimentados. Cuenta tres álbumes de estudio, en una propuesta que mezcla la experimentación  sonora  y  visual,  con ritmos progresivos, mezclados con R&amp;B,  hip  hop,  trap,  trip  hop,  folk  y  diferentes  trazos  de  músicas latinoamericanas. </w:t>
      </w:r>
    </w:p>
    <w:p w:rsidR="00000000" w:rsidDel="00000000" w:rsidP="00000000" w:rsidRDefault="00000000" w:rsidRPr="00000000" w14:paraId="0000002D">
      <w:pPr>
        <w:widowControl w:val="0"/>
        <w:spacing w:before="281.519775390625" w:line="234.9058485031128" w:lineRule="auto"/>
        <w:ind w:right="0.27343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Camargo</w:t>
      </w:r>
    </w:p>
    <w:p w:rsidR="00000000" w:rsidDel="00000000" w:rsidP="00000000" w:rsidRDefault="00000000" w:rsidRPr="00000000" w14:paraId="0000002E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Agrupación de jóvenes músicos venezolanos, radicados en Bogotá desde hace varios años, tiene un disco lanzado en 2015, titulado #Pateando Calle, y los sencillos Espiral y ¿Te atreves?, publicados en 2021, que harán parte de Seamos + Animales, su próximo álbum. Sus sonidos mezclan el pop, el rock alternativo, el funk e, incluso, la salsa, e invitan al baile.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>
          <w:color w:val="3b3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81.519775390625" w:line="234.9058485031128" w:lineRule="auto"/>
        <w:ind w:right="0.27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524.5025634765625" w:line="239.9042272567749" w:lineRule="auto"/>
        <w:ind w:left="0" w:right="21.544189453125" w:firstLine="0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281.484375" w:line="229.88885879516602" w:lineRule="auto"/>
        <w:ind w:left="14.51995849609375" w:right="0.0524902343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